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1DF" w14:textId="10696CA0" w:rsidR="00783455" w:rsidRPr="00B00AC4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  <w:lang w:val="en-CA"/>
        </w:rPr>
        <w:fldChar w:fldCharType="begin"/>
      </w:r>
      <w:r w:rsidRPr="00B00AC4">
        <w:rPr>
          <w:rFonts w:ascii="Arial" w:hAnsi="Arial" w:cs="Arial"/>
          <w:color w:val="0070C0"/>
          <w:lang w:val="en-CA"/>
        </w:rPr>
        <w:instrText xml:space="preserve"> SEQ CHAPTER \h \r 1</w:instrText>
      </w:r>
      <w:r w:rsidRPr="00B00AC4">
        <w:rPr>
          <w:rFonts w:ascii="Arial" w:hAnsi="Arial" w:cs="Arial"/>
          <w:color w:val="0070C0"/>
          <w:lang w:val="en-CA"/>
        </w:rPr>
        <w:fldChar w:fldCharType="end"/>
      </w:r>
      <w:r w:rsidRPr="00B00AC4">
        <w:rPr>
          <w:rFonts w:ascii="Arial" w:hAnsi="Arial" w:cs="Arial"/>
          <w:color w:val="0070C0"/>
        </w:rPr>
        <w:t xml:space="preserve">The following specification text has been prepared </w:t>
      </w:r>
      <w:r w:rsidR="00967EC5" w:rsidRPr="00B00AC4">
        <w:rPr>
          <w:rFonts w:ascii="Arial" w:hAnsi="Arial" w:cs="Arial"/>
          <w:color w:val="0070C0"/>
        </w:rPr>
        <w:t xml:space="preserve">by </w:t>
      </w:r>
      <w:r w:rsidR="005156EA">
        <w:rPr>
          <w:rFonts w:ascii="Arial" w:hAnsi="Arial" w:cs="Arial"/>
          <w:color w:val="0070C0"/>
        </w:rPr>
        <w:t>MIFAB</w:t>
      </w:r>
      <w:r w:rsidR="00967EC5" w:rsidRPr="00B00AC4"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 xml:space="preserve">to assist design professionals in the preparation of a specification </w:t>
      </w:r>
      <w:r w:rsidR="00F460FF">
        <w:rPr>
          <w:rFonts w:ascii="Arial" w:hAnsi="Arial" w:cs="Arial"/>
          <w:color w:val="0070C0"/>
        </w:rPr>
        <w:t xml:space="preserve">to include </w:t>
      </w:r>
      <w:r w:rsidR="00C66F2D">
        <w:rPr>
          <w:rFonts w:ascii="Arial" w:hAnsi="Arial" w:cs="Arial"/>
          <w:color w:val="0070C0"/>
        </w:rPr>
        <w:t xml:space="preserve">finished </w:t>
      </w:r>
      <w:r w:rsidR="005156EA">
        <w:rPr>
          <w:rFonts w:ascii="Arial" w:hAnsi="Arial" w:cs="Arial"/>
          <w:color w:val="0070C0"/>
        </w:rPr>
        <w:t>floor drains</w:t>
      </w:r>
      <w:r w:rsidR="0028016B">
        <w:rPr>
          <w:rFonts w:ascii="Arial" w:hAnsi="Arial" w:cs="Arial"/>
          <w:color w:val="0070C0"/>
        </w:rPr>
        <w:t>, trench drains</w:t>
      </w:r>
      <w:r w:rsidR="001D3DB1">
        <w:rPr>
          <w:rFonts w:ascii="Arial" w:hAnsi="Arial" w:cs="Arial"/>
          <w:color w:val="0070C0"/>
        </w:rPr>
        <w:t xml:space="preserve"> and grates</w:t>
      </w:r>
      <w:r w:rsidR="0028016B">
        <w:rPr>
          <w:rFonts w:ascii="Arial" w:hAnsi="Arial" w:cs="Arial"/>
          <w:color w:val="0070C0"/>
        </w:rPr>
        <w:t>,</w:t>
      </w:r>
      <w:r w:rsidR="00756570">
        <w:rPr>
          <w:rFonts w:ascii="Arial" w:hAnsi="Arial" w:cs="Arial"/>
          <w:color w:val="0070C0"/>
        </w:rPr>
        <w:t xml:space="preserve"> and drainage piping floor cleanouts</w:t>
      </w:r>
      <w:r w:rsidR="00F460FF">
        <w:rPr>
          <w:rFonts w:ascii="Arial" w:hAnsi="Arial" w:cs="Arial"/>
          <w:color w:val="0070C0"/>
        </w:rPr>
        <w:t xml:space="preserve">. </w:t>
      </w:r>
    </w:p>
    <w:p w14:paraId="772E0913" w14:textId="77777777" w:rsidR="00783455" w:rsidRPr="00B00AC4" w:rsidRDefault="00783455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3C1F21C7" w14:textId="0A3887D0" w:rsidR="00783455" w:rsidRPr="00B00AC4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Utilize these paragraphs to insert text into Specification Section</w:t>
      </w:r>
      <w:r w:rsidR="00652AE8" w:rsidRPr="00B00AC4">
        <w:rPr>
          <w:rFonts w:ascii="Arial" w:hAnsi="Arial" w:cs="Arial"/>
          <w:color w:val="0070C0"/>
        </w:rPr>
        <w:t xml:space="preserve"> </w:t>
      </w:r>
      <w:r w:rsidR="00A67824">
        <w:rPr>
          <w:rFonts w:ascii="Arial" w:hAnsi="Arial" w:cs="Arial"/>
          <w:color w:val="0070C0"/>
        </w:rPr>
        <w:t>22 13 18</w:t>
      </w:r>
      <w:r w:rsidR="004476BE" w:rsidRPr="00B00AC4">
        <w:rPr>
          <w:rFonts w:ascii="Arial" w:hAnsi="Arial" w:cs="Arial"/>
          <w:color w:val="0070C0"/>
        </w:rPr>
        <w:t xml:space="preserve"> – </w:t>
      </w:r>
      <w:r w:rsidR="00A67824">
        <w:rPr>
          <w:rFonts w:ascii="Arial" w:hAnsi="Arial" w:cs="Arial"/>
          <w:color w:val="0070C0"/>
        </w:rPr>
        <w:t>Drainage and Vent Piping Specialties</w:t>
      </w:r>
      <w:r w:rsidR="002F3E82"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>or similarly titled section governing this work.</w:t>
      </w:r>
    </w:p>
    <w:p w14:paraId="115F9D26" w14:textId="77777777" w:rsidR="00783455" w:rsidRPr="00B00AC4" w:rsidRDefault="00783455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1C1C63B8" w14:textId="77777777" w:rsidR="00DE1DA8" w:rsidRPr="00B00AC4" w:rsidRDefault="00DE1DA8" w:rsidP="00DE1DA8">
      <w:pPr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The following should be noted in using this document:</w:t>
      </w:r>
    </w:p>
    <w:p w14:paraId="082A4411" w14:textId="77777777" w:rsidR="00DE1DA8" w:rsidRPr="00B00AC4" w:rsidRDefault="00DE1DA8" w:rsidP="00DE1DA8">
      <w:pPr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5881F8D2" w14:textId="77777777" w:rsidR="00DE1DA8" w:rsidRPr="00B00AC4" w:rsidRDefault="00DE1DA8" w:rsidP="00DE1DA8">
      <w:pPr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Optional text requiring a selection by the user is enclosed within brackets and as red text, e.g.: </w:t>
      </w:r>
      <w:r w:rsidRPr="00B00AC4">
        <w:rPr>
          <w:rFonts w:ascii="Arial" w:hAnsi="Arial" w:cs="Arial"/>
          <w:color w:val="0070C0"/>
        </w:rPr>
        <w:sym w:font="WP TypographicSymbols" w:char="0041"/>
      </w:r>
      <w:r w:rsidRPr="00B00AC4">
        <w:rPr>
          <w:rFonts w:ascii="Arial" w:hAnsi="Arial" w:cs="Arial"/>
          <w:color w:val="0070C0"/>
        </w:rPr>
        <w:t xml:space="preserve">Color: </w:t>
      </w:r>
      <w:r w:rsidRPr="00B00AC4">
        <w:rPr>
          <w:rFonts w:ascii="Arial" w:hAnsi="Arial" w:cs="Arial"/>
          <w:color w:val="FF0000"/>
        </w:rPr>
        <w:t>[Red.] [Black.]</w:t>
      </w:r>
      <w:r w:rsidRPr="00B00AC4">
        <w:rPr>
          <w:rFonts w:ascii="Arial" w:hAnsi="Arial" w:cs="Arial"/>
          <w:color w:val="0070C0"/>
        </w:rPr>
        <w:t>"</w:t>
      </w:r>
    </w:p>
    <w:p w14:paraId="0D33766B" w14:textId="77777777" w:rsidR="00DE1DA8" w:rsidRPr="00B00AC4" w:rsidRDefault="00DE1DA8" w:rsidP="00DE1DA8">
      <w:pPr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</w:p>
    <w:p w14:paraId="0A52B074" w14:textId="4D2A1CF1" w:rsidR="00652AE8" w:rsidRDefault="00652AE8" w:rsidP="00652AE8">
      <w:pPr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Items requiring user input are enclosed within brackets and as red text, e.g.: "</w:t>
      </w:r>
      <w:r w:rsidRPr="00B00AC4">
        <w:rPr>
          <w:rFonts w:ascii="Arial" w:hAnsi="Arial" w:cs="Arial"/>
          <w:color w:val="FF0000"/>
        </w:rPr>
        <w:t>[2] [__]</w:t>
      </w:r>
      <w:r w:rsidRPr="00B00AC4">
        <w:rPr>
          <w:rFonts w:ascii="Arial" w:hAnsi="Arial" w:cs="Arial"/>
          <w:color w:val="002060"/>
        </w:rPr>
        <w:t xml:space="preserve"> years</w:t>
      </w:r>
      <w:r w:rsidRPr="00B00AC4">
        <w:rPr>
          <w:rFonts w:ascii="Arial" w:hAnsi="Arial" w:cs="Arial"/>
          <w:color w:val="0070C0"/>
        </w:rPr>
        <w:t>."</w:t>
      </w:r>
    </w:p>
    <w:p w14:paraId="30BCAC69" w14:textId="77777777" w:rsidR="00C057B2" w:rsidRPr="00B00AC4" w:rsidRDefault="00C057B2" w:rsidP="00C057B2">
      <w:pPr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214813DB" w14:textId="77777777" w:rsidR="00DE1DA8" w:rsidRPr="00B00AC4" w:rsidRDefault="00DE1DA8" w:rsidP="00652AE8">
      <w:pPr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42AB3328" w14:textId="0C67535A" w:rsidR="00783455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For assistance on the use of the products in this section, contact</w:t>
      </w:r>
      <w:r w:rsidR="004476BE" w:rsidRPr="00B00AC4">
        <w:rPr>
          <w:rFonts w:ascii="Arial" w:hAnsi="Arial" w:cs="Arial"/>
          <w:color w:val="0070C0"/>
        </w:rPr>
        <w:t xml:space="preserve"> </w:t>
      </w:r>
      <w:r w:rsidR="00A37C44">
        <w:rPr>
          <w:rFonts w:ascii="Arial" w:hAnsi="Arial" w:cs="Arial"/>
          <w:color w:val="0070C0"/>
        </w:rPr>
        <w:t>MIFAB</w:t>
      </w:r>
      <w:r w:rsidR="002F3E82"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 xml:space="preserve">by calling </w:t>
      </w:r>
      <w:r w:rsidR="00C66F2D">
        <w:rPr>
          <w:rFonts w:ascii="Arial" w:hAnsi="Arial" w:cs="Arial"/>
          <w:color w:val="0070C0"/>
        </w:rPr>
        <w:t>1-800-465-2736</w:t>
      </w:r>
      <w:r w:rsidR="004476BE" w:rsidRPr="00B00AC4"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>or visit their website</w:t>
      </w:r>
      <w:r w:rsidR="002F3E82">
        <w:rPr>
          <w:rFonts w:ascii="Arial" w:hAnsi="Arial" w:cs="Arial"/>
          <w:color w:val="0070C0"/>
        </w:rPr>
        <w:t xml:space="preserve"> </w:t>
      </w:r>
      <w:hyperlink r:id="rId10" w:history="1">
        <w:r w:rsidR="00C66F2D" w:rsidRPr="001134A0">
          <w:rPr>
            <w:rStyle w:val="Hyperlink"/>
            <w:rFonts w:ascii="Arial" w:hAnsi="Arial" w:cs="Arial"/>
          </w:rPr>
          <w:t>www.mifab.com</w:t>
        </w:r>
      </w:hyperlink>
      <w:r w:rsidR="002F3E82">
        <w:rPr>
          <w:rFonts w:ascii="Arial" w:hAnsi="Arial" w:cs="Arial"/>
          <w:color w:val="0070C0"/>
        </w:rPr>
        <w:t xml:space="preserve">   </w:t>
      </w:r>
    </w:p>
    <w:p w14:paraId="0AEFBD1E" w14:textId="77777777" w:rsidR="002F3E82" w:rsidRPr="00B00AC4" w:rsidRDefault="002F3E82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3CD64E36" w14:textId="77777777" w:rsidR="00783455" w:rsidRPr="00B00AC4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PART 1 </w:t>
      </w:r>
      <w:r w:rsidR="00783455" w:rsidRPr="00B00AC4">
        <w:rPr>
          <w:rFonts w:ascii="Arial" w:hAnsi="Arial" w:cs="Arial"/>
          <w:color w:val="0070C0"/>
        </w:rPr>
        <w:t>–</w:t>
      </w:r>
      <w:r w:rsidRPr="00B00AC4">
        <w:rPr>
          <w:rFonts w:ascii="Arial" w:hAnsi="Arial" w:cs="Arial"/>
          <w:color w:val="0070C0"/>
        </w:rPr>
        <w:t xml:space="preserve"> GENERAL</w:t>
      </w:r>
    </w:p>
    <w:p w14:paraId="04834ECE" w14:textId="77777777" w:rsidR="00783455" w:rsidRPr="00B00AC4" w:rsidRDefault="00783455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3C72D881" w14:textId="77777777" w:rsidR="00783455" w:rsidRPr="00B00AC4" w:rsidRDefault="00A779AB" w:rsidP="00667B7D">
      <w:pPr>
        <w:pStyle w:val="Level4"/>
        <w:numPr>
          <w:ilvl w:val="0"/>
          <w:numId w:val="0"/>
        </w:numPr>
        <w:ind w:left="540" w:hanging="540"/>
        <w:rPr>
          <w:rFonts w:cs="Arial"/>
        </w:rPr>
      </w:pPr>
      <w:r w:rsidRPr="00B00AC4">
        <w:rPr>
          <w:rFonts w:cs="Arial"/>
          <w:color w:val="0070C0"/>
        </w:rPr>
        <w:t>SUBMITTALS</w:t>
      </w:r>
    </w:p>
    <w:p w14:paraId="1CE89206" w14:textId="77777777" w:rsidR="00783455" w:rsidRPr="00B00AC4" w:rsidRDefault="00783455" w:rsidP="00783455">
      <w:pPr>
        <w:tabs>
          <w:tab w:val="left" w:pos="1080"/>
        </w:tabs>
        <w:rPr>
          <w:rFonts w:ascii="Arial" w:hAnsi="Arial" w:cs="Arial"/>
        </w:rPr>
      </w:pPr>
    </w:p>
    <w:p w14:paraId="2136BCC2" w14:textId="77777777" w:rsidR="003A498E" w:rsidRPr="00B00AC4" w:rsidRDefault="00783455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 w:rsidRPr="00B00AC4">
        <w:rPr>
          <w:rFonts w:ascii="Arial" w:hAnsi="Arial" w:cs="Arial"/>
        </w:rPr>
        <w:t>Action Submittals:</w:t>
      </w:r>
    </w:p>
    <w:p w14:paraId="4BF42A61" w14:textId="7DC3DF1F" w:rsidR="003A498E" w:rsidRPr="00B00AC4" w:rsidRDefault="00783455" w:rsidP="002F206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 w:rsidRPr="00B00AC4">
        <w:rPr>
          <w:rFonts w:ascii="Arial" w:hAnsi="Arial" w:cs="Arial"/>
        </w:rPr>
        <w:t xml:space="preserve">Product Data: Manufacturer’s </w:t>
      </w:r>
      <w:r w:rsidR="00756570">
        <w:rPr>
          <w:rFonts w:ascii="Arial" w:hAnsi="Arial" w:cs="Arial"/>
        </w:rPr>
        <w:t xml:space="preserve">product data sheets with </w:t>
      </w:r>
      <w:r w:rsidRPr="00B00AC4">
        <w:rPr>
          <w:rFonts w:ascii="Arial" w:hAnsi="Arial" w:cs="Arial"/>
        </w:rPr>
        <w:t>descriptive data and product attributes</w:t>
      </w:r>
      <w:r w:rsidR="002F206E">
        <w:rPr>
          <w:rFonts w:ascii="Arial" w:hAnsi="Arial" w:cs="Arial"/>
        </w:rPr>
        <w:t>, including optional variations required</w:t>
      </w:r>
      <w:r w:rsidRPr="00B00AC4">
        <w:rPr>
          <w:rFonts w:ascii="Arial" w:hAnsi="Arial" w:cs="Arial"/>
        </w:rPr>
        <w:t>.</w:t>
      </w:r>
    </w:p>
    <w:p w14:paraId="710AA526" w14:textId="5E53B26E" w:rsidR="003A498E" w:rsidRPr="00B00AC4" w:rsidRDefault="003A498E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  <w:color w:val="FF0000"/>
        </w:rPr>
      </w:pPr>
      <w:r w:rsidRPr="00B00AC4">
        <w:rPr>
          <w:rFonts w:ascii="Arial" w:hAnsi="Arial" w:cs="Arial"/>
        </w:rPr>
        <w:tab/>
      </w:r>
    </w:p>
    <w:p w14:paraId="4CBA629F" w14:textId="77777777" w:rsidR="003A498E" w:rsidRPr="00B00AC4" w:rsidRDefault="003A498E" w:rsidP="00813D0F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25664BF3" w14:textId="77777777" w:rsidR="003A498E" w:rsidRPr="00B00AC4" w:rsidRDefault="00A779AB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PART 2 </w:t>
      </w:r>
      <w:r w:rsidR="00C45821" w:rsidRPr="00B00AC4">
        <w:rPr>
          <w:rFonts w:ascii="Arial" w:hAnsi="Arial" w:cs="Arial"/>
          <w:color w:val="0070C0"/>
        </w:rPr>
        <w:t>–</w:t>
      </w:r>
      <w:r w:rsidRPr="00B00AC4">
        <w:rPr>
          <w:rFonts w:ascii="Arial" w:hAnsi="Arial" w:cs="Arial"/>
          <w:color w:val="0070C0"/>
        </w:rPr>
        <w:t xml:space="preserve"> PRODUCTS</w:t>
      </w:r>
    </w:p>
    <w:p w14:paraId="607C691D" w14:textId="77777777" w:rsidR="003A498E" w:rsidRPr="00B00AC4" w:rsidRDefault="003A498E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1986A6F7" w14:textId="5DC01311" w:rsidR="001E53AD" w:rsidRDefault="001E53AD" w:rsidP="008207A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7CE00CC2" w14:textId="70DC647F" w:rsidR="001E53AD" w:rsidRDefault="001E53AD" w:rsidP="001E53AD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TRENCH DRAINS</w:t>
      </w:r>
      <w:r w:rsidR="001D3DB1">
        <w:rPr>
          <w:rFonts w:ascii="Arial" w:hAnsi="Arial" w:cs="Arial"/>
          <w:color w:val="0070C0"/>
        </w:rPr>
        <w:t xml:space="preserve"> AND GRATES</w:t>
      </w:r>
    </w:p>
    <w:p w14:paraId="52084F60" w14:textId="23D9FDCD" w:rsidR="00B760A1" w:rsidRDefault="00B760A1" w:rsidP="001E53AD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4A2AA200" w14:textId="77777777" w:rsidR="00B760A1" w:rsidRPr="00B00AC4" w:rsidRDefault="00B760A1" w:rsidP="00B760A1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Note that the proper catalogue number (with all required variations) for trench drains and grates drains should be included on a drawing schedule.</w:t>
      </w:r>
    </w:p>
    <w:p w14:paraId="7CEA78D6" w14:textId="77777777" w:rsidR="00B760A1" w:rsidRDefault="00B760A1" w:rsidP="001E53AD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273FF6A1" w14:textId="5BE55853" w:rsidR="001E53AD" w:rsidRDefault="001E53AD" w:rsidP="001E53AD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087A6031" w14:textId="58055867" w:rsidR="001E53AD" w:rsidRDefault="001E53AD" w:rsidP="00194FBD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 w:rsidRPr="00BF1852">
        <w:rPr>
          <w:rFonts w:ascii="Arial" w:hAnsi="Arial" w:cs="Arial"/>
        </w:rPr>
        <w:t xml:space="preserve">MIFAB </w:t>
      </w:r>
      <w:r w:rsidRPr="00BF1852">
        <w:rPr>
          <w:rFonts w:ascii="Arial" w:hAnsi="Arial" w:cs="Arial"/>
          <w:color w:val="FF0000"/>
        </w:rPr>
        <w:t>[T1400-PB-13</w:t>
      </w:r>
      <w:r w:rsidR="001D3DB1">
        <w:rPr>
          <w:rFonts w:ascii="Arial" w:hAnsi="Arial" w:cs="Arial"/>
          <w:color w:val="FF0000"/>
        </w:rPr>
        <w:t xml:space="preserve"> 4” wide</w:t>
      </w:r>
      <w:r w:rsidRPr="00BF1852">
        <w:rPr>
          <w:rFonts w:ascii="Arial" w:hAnsi="Arial" w:cs="Arial"/>
          <w:color w:val="FF0000"/>
        </w:rPr>
        <w:t>] [T2000-PB-13</w:t>
      </w:r>
      <w:r w:rsidR="001D3DB1">
        <w:rPr>
          <w:rFonts w:ascii="Arial" w:hAnsi="Arial" w:cs="Arial"/>
          <w:color w:val="FF0000"/>
        </w:rPr>
        <w:t xml:space="preserve"> </w:t>
      </w:r>
      <w:r w:rsidR="00A37C44">
        <w:rPr>
          <w:rFonts w:ascii="Arial" w:hAnsi="Arial" w:cs="Arial"/>
          <w:color w:val="FF0000"/>
        </w:rPr>
        <w:t>8” wide</w:t>
      </w:r>
      <w:r w:rsidRPr="00BF1852">
        <w:rPr>
          <w:rFonts w:ascii="Arial" w:hAnsi="Arial" w:cs="Arial"/>
          <w:color w:val="FF0000"/>
        </w:rPr>
        <w:t>] [T3000-PB-13</w:t>
      </w:r>
      <w:r w:rsidR="00140D39">
        <w:rPr>
          <w:rFonts w:ascii="Arial" w:hAnsi="Arial" w:cs="Arial"/>
          <w:color w:val="FF0000"/>
        </w:rPr>
        <w:t xml:space="preserve"> 12” wide</w:t>
      </w:r>
      <w:r w:rsidRPr="00BF1852">
        <w:rPr>
          <w:rFonts w:ascii="Arial" w:hAnsi="Arial" w:cs="Arial"/>
          <w:color w:val="FF0000"/>
        </w:rPr>
        <w:t>] [T1500-PB-13</w:t>
      </w:r>
      <w:r w:rsidR="00140D39">
        <w:rPr>
          <w:rFonts w:ascii="Arial" w:hAnsi="Arial" w:cs="Arial"/>
          <w:color w:val="FF0000"/>
        </w:rPr>
        <w:t xml:space="preserve"> 4” wide</w:t>
      </w:r>
      <w:r w:rsidR="00194FBD" w:rsidRPr="00BF1852">
        <w:rPr>
          <w:rFonts w:ascii="Arial" w:hAnsi="Arial" w:cs="Arial"/>
          <w:color w:val="FF0000"/>
        </w:rPr>
        <w:t>] [T1700-PB-3</w:t>
      </w:r>
      <w:r w:rsidR="00140D39">
        <w:rPr>
          <w:rFonts w:ascii="Arial" w:hAnsi="Arial" w:cs="Arial"/>
          <w:color w:val="FF0000"/>
        </w:rPr>
        <w:t xml:space="preserve"> 8” wide</w:t>
      </w:r>
      <w:r w:rsidR="00194FBD" w:rsidRPr="00BF1852">
        <w:rPr>
          <w:rFonts w:ascii="Arial" w:hAnsi="Arial" w:cs="Arial"/>
          <w:color w:val="FF0000"/>
        </w:rPr>
        <w:t>] [T1800-PB-13</w:t>
      </w:r>
      <w:r w:rsidR="00140D39">
        <w:rPr>
          <w:rFonts w:ascii="Arial" w:hAnsi="Arial" w:cs="Arial"/>
          <w:color w:val="FF0000"/>
        </w:rPr>
        <w:t xml:space="preserve"> 12” wide</w:t>
      </w:r>
      <w:r w:rsidR="00194FBD" w:rsidRPr="00BF1852">
        <w:rPr>
          <w:rFonts w:ascii="Arial" w:hAnsi="Arial" w:cs="Arial"/>
          <w:color w:val="FF0000"/>
        </w:rPr>
        <w:t xml:space="preserve">] </w:t>
      </w:r>
      <w:r w:rsidR="00194FBD" w:rsidRPr="00BF1852">
        <w:rPr>
          <w:rFonts w:ascii="Arial" w:hAnsi="Arial" w:cs="Arial"/>
        </w:rPr>
        <w:t>Series trench drain as per the drawing schedule</w:t>
      </w:r>
      <w:r w:rsidR="00D16B13">
        <w:rPr>
          <w:rFonts w:ascii="Arial" w:hAnsi="Arial" w:cs="Arial"/>
        </w:rPr>
        <w:t>,</w:t>
      </w:r>
      <w:r w:rsidR="00BF1852" w:rsidRPr="00BF1852">
        <w:rPr>
          <w:rFonts w:ascii="Arial" w:hAnsi="Arial" w:cs="Arial"/>
        </w:rPr>
        <w:t xml:space="preserve"> complete with a</w:t>
      </w:r>
      <w:r w:rsidR="00BF1852">
        <w:rPr>
          <w:rFonts w:ascii="Arial" w:hAnsi="Arial" w:cs="Arial"/>
        </w:rPr>
        <w:t xml:space="preserve">ll required installation accessories including </w:t>
      </w:r>
      <w:r w:rsidR="00BF1852" w:rsidRPr="00BF1852">
        <w:rPr>
          <w:rFonts w:ascii="Arial" w:hAnsi="Arial" w:cs="Arial"/>
        </w:rPr>
        <w:t>plastic end and outlet temporary caps</w:t>
      </w:r>
      <w:r w:rsidR="00D16B13">
        <w:rPr>
          <w:rFonts w:ascii="Arial" w:hAnsi="Arial" w:cs="Arial"/>
        </w:rPr>
        <w:t xml:space="preserve">. </w:t>
      </w:r>
    </w:p>
    <w:p w14:paraId="00719CCE" w14:textId="768C729A" w:rsidR="00D16B13" w:rsidRDefault="00696EC2" w:rsidP="00194FBD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D16B13">
        <w:rPr>
          <w:rFonts w:ascii="Arial" w:hAnsi="Arial" w:cs="Arial"/>
        </w:rPr>
        <w:t xml:space="preserve">Interconnecting channel sections: </w:t>
      </w:r>
      <w:r w:rsidR="00D16B13">
        <w:rPr>
          <w:rFonts w:ascii="Arial" w:hAnsi="Arial" w:cs="Arial"/>
          <w:color w:val="FF0000"/>
        </w:rPr>
        <w:t>[glass fiber reinforced polyester] [</w:t>
      </w:r>
      <w:r w:rsidR="008E0C7A">
        <w:rPr>
          <w:rFonts w:ascii="Arial" w:hAnsi="Arial" w:cs="Arial"/>
          <w:color w:val="FF0000"/>
        </w:rPr>
        <w:t>high strength polymer concrete]</w:t>
      </w:r>
    </w:p>
    <w:p w14:paraId="7E7E3CE1" w14:textId="051585F2" w:rsidR="008E0C7A" w:rsidRPr="002D2F50" w:rsidRDefault="00696EC2" w:rsidP="00194FBD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8E0C7A">
        <w:rPr>
          <w:rFonts w:ascii="Arial" w:hAnsi="Arial" w:cs="Arial"/>
        </w:rPr>
        <w:t xml:space="preserve">Body type: </w:t>
      </w:r>
      <w:r w:rsidR="002D2F50">
        <w:rPr>
          <w:rFonts w:ascii="Arial" w:hAnsi="Arial" w:cs="Arial"/>
          <w:color w:val="FF0000"/>
        </w:rPr>
        <w:t>[sloped .5%] [neutral 0%]</w:t>
      </w:r>
    </w:p>
    <w:p w14:paraId="5B96C9CD" w14:textId="25C03C1A" w:rsidR="008E0C7A" w:rsidRDefault="00696EC2" w:rsidP="00194FBD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ab/>
      </w:r>
      <w:r w:rsidR="008E0C7A">
        <w:rPr>
          <w:rFonts w:ascii="Arial" w:hAnsi="Arial" w:cs="Arial"/>
          <w:color w:val="000000"/>
        </w:rPr>
        <w:t xml:space="preserve">Channel edge rail: 4 mm </w:t>
      </w:r>
      <w:r w:rsidR="008E0C7A">
        <w:rPr>
          <w:rFonts w:ascii="Arial" w:hAnsi="Arial" w:cs="Arial"/>
          <w:color w:val="FF0000"/>
        </w:rPr>
        <w:t>[galvanized steel] [stainless steel]</w:t>
      </w:r>
    </w:p>
    <w:p w14:paraId="00147FB1" w14:textId="3AF93B37" w:rsidR="00140D39" w:rsidRDefault="00140D39" w:rsidP="00696EC2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Grate: Load class </w:t>
      </w:r>
      <w:r>
        <w:rPr>
          <w:rFonts w:ascii="Arial" w:hAnsi="Arial" w:cs="Arial"/>
          <w:color w:val="FF0000"/>
        </w:rPr>
        <w:t>[A] [B] [C] [E]. [perforated] [slotted] [mesh]</w:t>
      </w:r>
      <w:r w:rsidR="00696EC2"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color w:val="FF0000"/>
        </w:rPr>
        <w:t xml:space="preserve"> [galvanized steel] [stainless steel] [ductile iron] </w:t>
      </w:r>
      <w:r w:rsidR="00696EC2">
        <w:rPr>
          <w:rFonts w:ascii="Arial" w:hAnsi="Arial" w:cs="Arial"/>
        </w:rPr>
        <w:t>with “CLIPFIX” grate locking mechanism.</w:t>
      </w:r>
    </w:p>
    <w:p w14:paraId="066186C0" w14:textId="667B1817" w:rsidR="00B760A1" w:rsidRDefault="00B760A1" w:rsidP="00696EC2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</w:p>
    <w:p w14:paraId="34FC5BC5" w14:textId="77777777" w:rsidR="00F54C23" w:rsidRPr="00B00AC4" w:rsidRDefault="00F54C23" w:rsidP="00F54C23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50596257" w14:textId="77777777" w:rsidR="000B4E2B" w:rsidRPr="00B00AC4" w:rsidRDefault="00967EC5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PART 3 – EXECUTION</w:t>
      </w:r>
    </w:p>
    <w:p w14:paraId="101E9247" w14:textId="77777777" w:rsidR="001C5957" w:rsidRPr="00B00AC4" w:rsidRDefault="001C5957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5D38A360" w14:textId="77777777" w:rsidR="00BC10D8" w:rsidRDefault="00BC10D8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4C022A0C" w14:textId="1309B1DB" w:rsidR="00BC10D8" w:rsidRDefault="00BC10D8" w:rsidP="00BC10D8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TRENCH DRAIN INSTALLATION</w:t>
      </w:r>
    </w:p>
    <w:p w14:paraId="5A0115D4" w14:textId="1134DBD7" w:rsidR="00BC10D8" w:rsidRDefault="00BC10D8" w:rsidP="00BC10D8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ab/>
      </w:r>
    </w:p>
    <w:p w14:paraId="3E762C1B" w14:textId="2ECE89BF" w:rsidR="00BC10D8" w:rsidRDefault="00BC10D8" w:rsidP="007D4256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 w:rsidRPr="00B00AC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rovide trench drains </w:t>
      </w:r>
      <w:proofErr w:type="gramStart"/>
      <w:r>
        <w:rPr>
          <w:rFonts w:ascii="Arial" w:hAnsi="Arial" w:cs="Arial"/>
        </w:rPr>
        <w:t>where</w:t>
      </w:r>
      <w:proofErr w:type="gramEnd"/>
      <w:r>
        <w:rPr>
          <w:rFonts w:ascii="Arial" w:hAnsi="Arial" w:cs="Arial"/>
        </w:rPr>
        <w:t xml:space="preserve"> shown on the drawings and install so that </w:t>
      </w:r>
      <w:r w:rsidR="00E14DF7">
        <w:rPr>
          <w:rFonts w:ascii="Arial" w:hAnsi="Arial" w:cs="Arial"/>
        </w:rPr>
        <w:t xml:space="preserve">channel and grate are </w:t>
      </w:r>
      <w:r w:rsidR="00E14DF7" w:rsidRPr="0016277A">
        <w:rPr>
          <w:rFonts w:ascii="Arial" w:hAnsi="Arial" w:cs="Arial"/>
          <w:highlight w:val="yellow"/>
        </w:rPr>
        <w:t>1/8” below grade</w:t>
      </w:r>
      <w:r w:rsidRPr="0016277A">
        <w:rPr>
          <w:rFonts w:ascii="Arial" w:hAnsi="Arial" w:cs="Arial"/>
          <w:highlight w:val="yellow"/>
        </w:rPr>
        <w:t>.</w:t>
      </w:r>
      <w:r w:rsidR="007D4256">
        <w:rPr>
          <w:rFonts w:ascii="Arial" w:hAnsi="Arial" w:cs="Arial"/>
        </w:rPr>
        <w:t xml:space="preserve"> Provide accessories, traps, etc., as required.</w:t>
      </w:r>
    </w:p>
    <w:p w14:paraId="205ED41F" w14:textId="70FC5FA8" w:rsidR="007D4256" w:rsidRDefault="007D4256" w:rsidP="007D4256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1CEEAB4A" w14:textId="787B9BC4" w:rsidR="007D4256" w:rsidRDefault="007D4256" w:rsidP="007D4256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Install grating and secure in place.</w:t>
      </w:r>
    </w:p>
    <w:p w14:paraId="75E8B376" w14:textId="7B399F23" w:rsidR="007D4256" w:rsidRDefault="007D4256" w:rsidP="007D4256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6C9B09DB" w14:textId="6A74A7BA" w:rsidR="007D4256" w:rsidRDefault="007D4256" w:rsidP="007D4256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Protect grates during floor construction and finishing, and until adjacent construction work is complete.</w:t>
      </w:r>
    </w:p>
    <w:p w14:paraId="18538AED" w14:textId="58055F57" w:rsidR="007D4256" w:rsidRDefault="007D4256" w:rsidP="007D4256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6127841D" w14:textId="1BDE2FF6" w:rsidR="007D4256" w:rsidRDefault="007D4256" w:rsidP="007D4256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 present during concrete pours to ensure that the trench drains are not dislodged or damaged and remain straight and true. Immediately report any problems.</w:t>
      </w:r>
    </w:p>
    <w:p w14:paraId="46667AE8" w14:textId="77777777" w:rsidR="003F7D92" w:rsidRDefault="003F7D92" w:rsidP="009055A8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43F66773" w14:textId="77777777" w:rsidR="006A4C0F" w:rsidRDefault="006A4C0F" w:rsidP="006A4C0F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446A7F7D" w14:textId="77777777" w:rsidR="006A4C0F" w:rsidRDefault="006A4C0F" w:rsidP="009055A8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0280355C" w14:textId="77777777" w:rsidR="006A4C0F" w:rsidRPr="00B00AC4" w:rsidRDefault="006A4C0F" w:rsidP="009055A8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sectPr w:rsidR="006A4C0F" w:rsidRPr="00B00AC4" w:rsidSect="00FE6131">
      <w:footerReference w:type="default" r:id="rId11"/>
      <w:type w:val="continuous"/>
      <w:pgSz w:w="12240" w:h="15840" w:code="1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9B2D" w14:textId="77777777" w:rsidR="00326FBB" w:rsidRDefault="00326FBB" w:rsidP="00967EC5">
      <w:r>
        <w:separator/>
      </w:r>
    </w:p>
    <w:p w14:paraId="411ECC5D" w14:textId="77777777" w:rsidR="00326FBB" w:rsidRDefault="00326FBB"/>
  </w:endnote>
  <w:endnote w:type="continuationSeparator" w:id="0">
    <w:p w14:paraId="7E1E6CB3" w14:textId="77777777" w:rsidR="00326FBB" w:rsidRDefault="00326FBB" w:rsidP="00967EC5">
      <w:r>
        <w:continuationSeparator/>
      </w:r>
    </w:p>
    <w:p w14:paraId="703D16F2" w14:textId="77777777" w:rsidR="00326FBB" w:rsidRDefault="00326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2C2C" w14:textId="77777777" w:rsidR="00967EC5" w:rsidRDefault="00967EC5">
    <w:pPr>
      <w:pStyle w:val="Footer"/>
    </w:pPr>
  </w:p>
  <w:p w14:paraId="76766F05" w14:textId="05D1374F" w:rsidR="00967EC5" w:rsidRDefault="009055A8">
    <w:pPr>
      <w:pStyle w:val="Footer"/>
      <w:rPr>
        <w:rFonts w:ascii="Arial" w:hAnsi="Arial" w:cs="Arial"/>
        <w:noProof/>
        <w:color w:val="0070C0"/>
      </w:rPr>
    </w:pPr>
    <w:r>
      <w:rPr>
        <w:rFonts w:ascii="Arial" w:hAnsi="Arial" w:cs="Arial"/>
        <w:color w:val="0070C0"/>
      </w:rPr>
      <w:t>MIFAB</w:t>
    </w:r>
    <w:r w:rsidR="006B0E6C" w:rsidRPr="006B0E6C">
      <w:rPr>
        <w:rFonts w:ascii="Arial" w:hAnsi="Arial" w:cs="Arial"/>
        <w:color w:val="0070C0"/>
      </w:rPr>
      <w:tab/>
      <w:t xml:space="preserve">Page </w:t>
    </w:r>
    <w:r w:rsidR="006B0E6C" w:rsidRPr="006B0E6C">
      <w:rPr>
        <w:rFonts w:ascii="Arial" w:hAnsi="Arial" w:cs="Arial"/>
        <w:color w:val="0070C0"/>
      </w:rPr>
      <w:fldChar w:fldCharType="begin"/>
    </w:r>
    <w:r w:rsidR="006B0E6C" w:rsidRPr="006B0E6C">
      <w:rPr>
        <w:rFonts w:ascii="Arial" w:hAnsi="Arial" w:cs="Arial"/>
        <w:color w:val="0070C0"/>
      </w:rPr>
      <w:instrText xml:space="preserve"> PAGE   \* MERGEFORMAT </w:instrText>
    </w:r>
    <w:r w:rsidR="006B0E6C" w:rsidRPr="006B0E6C">
      <w:rPr>
        <w:rFonts w:ascii="Arial" w:hAnsi="Arial" w:cs="Arial"/>
        <w:color w:val="0070C0"/>
      </w:rPr>
      <w:fldChar w:fldCharType="separate"/>
    </w:r>
    <w:r w:rsidR="006B0E6C" w:rsidRPr="006B0E6C">
      <w:rPr>
        <w:rFonts w:ascii="Arial" w:hAnsi="Arial" w:cs="Arial"/>
        <w:noProof/>
        <w:color w:val="0070C0"/>
      </w:rPr>
      <w:t>1</w:t>
    </w:r>
    <w:r w:rsidR="006B0E6C" w:rsidRPr="006B0E6C">
      <w:rPr>
        <w:rFonts w:ascii="Arial" w:hAnsi="Arial" w:cs="Arial"/>
        <w:color w:val="0070C0"/>
      </w:rPr>
      <w:fldChar w:fldCharType="end"/>
    </w:r>
    <w:r w:rsidR="006B0E6C" w:rsidRPr="006B0E6C">
      <w:rPr>
        <w:rFonts w:ascii="Arial" w:hAnsi="Arial" w:cs="Arial"/>
        <w:noProof/>
        <w:color w:val="0070C0"/>
      </w:rPr>
      <w:tab/>
    </w:r>
    <w:r w:rsidR="004476BE">
      <w:rPr>
        <w:rFonts w:ascii="Arial" w:hAnsi="Arial" w:cs="Arial"/>
        <w:noProof/>
        <w:color w:val="0070C0"/>
      </w:rPr>
      <w:t>0</w:t>
    </w:r>
    <w:r w:rsidR="002F3E82">
      <w:rPr>
        <w:rFonts w:ascii="Arial" w:hAnsi="Arial" w:cs="Arial"/>
        <w:noProof/>
        <w:color w:val="0070C0"/>
      </w:rPr>
      <w:t>8</w:t>
    </w:r>
    <w:r w:rsidR="004476BE">
      <w:rPr>
        <w:rFonts w:ascii="Arial" w:hAnsi="Arial" w:cs="Arial"/>
        <w:noProof/>
        <w:color w:val="0070C0"/>
      </w:rPr>
      <w:t>/2</w:t>
    </w:r>
    <w:r w:rsidR="002F3E82">
      <w:rPr>
        <w:rFonts w:ascii="Arial" w:hAnsi="Arial" w:cs="Arial"/>
        <w:noProof/>
        <w:color w:val="0070C0"/>
      </w:rPr>
      <w:t>5</w:t>
    </w:r>
    <w:r w:rsidR="004476BE">
      <w:rPr>
        <w:rFonts w:ascii="Arial" w:hAnsi="Arial" w:cs="Arial"/>
        <w:noProof/>
        <w:color w:val="0070C0"/>
      </w:rPr>
      <w:t>/202</w:t>
    </w:r>
    <w:r>
      <w:rPr>
        <w:rFonts w:ascii="Arial" w:hAnsi="Arial" w:cs="Arial"/>
        <w:noProof/>
        <w:color w:val="0070C0"/>
      </w:rPr>
      <w:t>2</w:t>
    </w:r>
  </w:p>
  <w:p w14:paraId="388E0741" w14:textId="19C34A04" w:rsidR="00B00AC4" w:rsidRPr="006B0E6C" w:rsidRDefault="00B00AC4">
    <w:pPr>
      <w:pStyle w:val="Footer"/>
      <w:rPr>
        <w:rFonts w:ascii="Arial" w:hAnsi="Arial" w:cs="Arial"/>
        <w:color w:val="0070C0"/>
      </w:rPr>
    </w:pPr>
    <w:r>
      <w:rPr>
        <w:rFonts w:ascii="Arial" w:hAnsi="Arial" w:cs="Arial"/>
        <w:noProof/>
        <w:color w:val="0070C0"/>
      </w:rPr>
      <w:t xml:space="preserve">Specification Guide – </w:t>
    </w:r>
    <w:r w:rsidR="009055A8">
      <w:rPr>
        <w:rFonts w:ascii="Arial" w:hAnsi="Arial" w:cs="Arial"/>
        <w:noProof/>
        <w:color w:val="0070C0"/>
      </w:rPr>
      <w:t>Floor Drains, Trench Drains and Floor cleanouts</w:t>
    </w:r>
  </w:p>
  <w:p w14:paraId="3BB92CF1" w14:textId="77777777" w:rsidR="00967EC5" w:rsidRDefault="00967EC5">
    <w:pPr>
      <w:pStyle w:val="Footer"/>
    </w:pPr>
  </w:p>
  <w:p w14:paraId="49FDFBB5" w14:textId="77777777" w:rsidR="009518CF" w:rsidRDefault="00951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BAA2" w14:textId="77777777" w:rsidR="00326FBB" w:rsidRDefault="00326FBB" w:rsidP="00967EC5">
      <w:r>
        <w:separator/>
      </w:r>
    </w:p>
    <w:p w14:paraId="3AEB8FED" w14:textId="77777777" w:rsidR="00326FBB" w:rsidRDefault="00326FBB"/>
  </w:footnote>
  <w:footnote w:type="continuationSeparator" w:id="0">
    <w:p w14:paraId="033F9995" w14:textId="77777777" w:rsidR="00326FBB" w:rsidRDefault="00326FBB" w:rsidP="00967EC5">
      <w:r>
        <w:continuationSeparator/>
      </w:r>
    </w:p>
    <w:p w14:paraId="39F3A30D" w14:textId="77777777" w:rsidR="00326FBB" w:rsidRDefault="00326F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544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91210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8103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18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F6C6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25C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623E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8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EC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1"/>
    <w:multiLevelType w:val="multilevel"/>
    <w:tmpl w:val="37727764"/>
    <w:lvl w:ilvl="0">
      <w:start w:val="1"/>
      <w:numFmt w:val="decimal"/>
      <w:pStyle w:val="Level1"/>
      <w:suff w:val="nothing"/>
      <w:lvlText w:val="PART %1"/>
      <w:lvlJc w:val="left"/>
      <w:rPr>
        <w:rFonts w:cs="Times New Roman" w:hint="default"/>
      </w:rPr>
    </w:lvl>
    <w:lvl w:ilvl="1">
      <w:start w:val="1"/>
      <w:numFmt w:val="decimal"/>
      <w:pStyle w:val="Level2"/>
      <w:suff w:val="nothing"/>
      <w:lvlText w:val="%1.%2"/>
      <w:lvlJc w:val="left"/>
      <w:rPr>
        <w:rFonts w:cs="Times New Roman" w:hint="default"/>
      </w:rPr>
    </w:lvl>
    <w:lvl w:ilvl="2">
      <w:start w:val="1"/>
      <w:numFmt w:val="upperLetter"/>
      <w:pStyle w:val="Level3"/>
      <w:suff w:val="nothing"/>
      <w:lvlText w:val="%3."/>
      <w:lvlJc w:val="left"/>
      <w:rPr>
        <w:rFonts w:ascii="Arial" w:eastAsia="Times New Roman" w:hAnsi="Arial" w:cs="Arial"/>
      </w:rPr>
    </w:lvl>
    <w:lvl w:ilvl="3">
      <w:start w:val="1"/>
      <w:numFmt w:val="decimal"/>
      <w:pStyle w:val="Level4"/>
      <w:suff w:val="nothing"/>
      <w:lvlText w:val="%4."/>
      <w:lvlJc w:val="left"/>
      <w:rPr>
        <w:rFonts w:ascii="Arial" w:eastAsia="Times New Roman" w:hAnsi="Arial" w:cs="Times New Roman"/>
      </w:rPr>
    </w:lvl>
    <w:lvl w:ilvl="4">
      <w:start w:val="1"/>
      <w:numFmt w:val="lowerLetter"/>
      <w:pStyle w:val="Level5"/>
      <w:suff w:val="nothing"/>
      <w:lvlText w:val="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rPr>
        <w:rFonts w:cs="Times New Roman" w:hint="default"/>
      </w:rPr>
    </w:lvl>
    <w:lvl w:ilvl="6">
      <w:start w:val="1"/>
      <w:numFmt w:val="lowerRoman"/>
      <w:suff w:val="nothing"/>
      <w:lvlText w:val="%7)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0" w15:restartNumberingAfterBreak="0">
    <w:nsid w:val="257B1FB9"/>
    <w:multiLevelType w:val="hybridMultilevel"/>
    <w:tmpl w:val="6AE2CD74"/>
    <w:lvl w:ilvl="0" w:tplc="F26A4E1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295B3795"/>
    <w:multiLevelType w:val="hybridMultilevel"/>
    <w:tmpl w:val="54362DC4"/>
    <w:lvl w:ilvl="0" w:tplc="256AC9B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F0F7663"/>
    <w:multiLevelType w:val="hybridMultilevel"/>
    <w:tmpl w:val="B29ED656"/>
    <w:lvl w:ilvl="0" w:tplc="E206846C">
      <w:start w:val="1"/>
      <w:numFmt w:val="upperLetter"/>
      <w:lvlText w:val="%1."/>
      <w:lvlJc w:val="left"/>
      <w:pPr>
        <w:ind w:left="108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4CFE765F"/>
    <w:multiLevelType w:val="hybridMultilevel"/>
    <w:tmpl w:val="ECFAD1D4"/>
    <w:lvl w:ilvl="0" w:tplc="163A08B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22A4A15"/>
    <w:multiLevelType w:val="hybridMultilevel"/>
    <w:tmpl w:val="CF0230FC"/>
    <w:lvl w:ilvl="0" w:tplc="E910B36C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B4116E6"/>
    <w:multiLevelType w:val="hybridMultilevel"/>
    <w:tmpl w:val="65C24692"/>
    <w:lvl w:ilvl="0" w:tplc="013EDF3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FE46CB8"/>
    <w:multiLevelType w:val="hybridMultilevel"/>
    <w:tmpl w:val="A57E70D0"/>
    <w:lvl w:ilvl="0" w:tplc="68146630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71534706"/>
    <w:multiLevelType w:val="hybridMultilevel"/>
    <w:tmpl w:val="4038108A"/>
    <w:lvl w:ilvl="0" w:tplc="27FC3D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646208213">
    <w:abstractNumId w:val="9"/>
  </w:num>
  <w:num w:numId="2" w16cid:durableId="996764088">
    <w:abstractNumId w:val="11"/>
  </w:num>
  <w:num w:numId="3" w16cid:durableId="1109666830">
    <w:abstractNumId w:val="13"/>
  </w:num>
  <w:num w:numId="4" w16cid:durableId="751849936">
    <w:abstractNumId w:val="17"/>
  </w:num>
  <w:num w:numId="5" w16cid:durableId="20425151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424197">
    <w:abstractNumId w:val="7"/>
  </w:num>
  <w:num w:numId="7" w16cid:durableId="278999371">
    <w:abstractNumId w:val="6"/>
  </w:num>
  <w:num w:numId="8" w16cid:durableId="771434329">
    <w:abstractNumId w:val="5"/>
  </w:num>
  <w:num w:numId="9" w16cid:durableId="989137291">
    <w:abstractNumId w:val="4"/>
  </w:num>
  <w:num w:numId="10" w16cid:durableId="525677177">
    <w:abstractNumId w:val="8"/>
  </w:num>
  <w:num w:numId="11" w16cid:durableId="1656103036">
    <w:abstractNumId w:val="3"/>
  </w:num>
  <w:num w:numId="12" w16cid:durableId="2126346020">
    <w:abstractNumId w:val="2"/>
  </w:num>
  <w:num w:numId="13" w16cid:durableId="179323382">
    <w:abstractNumId w:val="1"/>
  </w:num>
  <w:num w:numId="14" w16cid:durableId="1780684735">
    <w:abstractNumId w:val="0"/>
  </w:num>
  <w:num w:numId="15" w16cid:durableId="314340715">
    <w:abstractNumId w:val="15"/>
  </w:num>
  <w:num w:numId="16" w16cid:durableId="1654526531">
    <w:abstractNumId w:val="10"/>
  </w:num>
  <w:num w:numId="17" w16cid:durableId="486097721">
    <w:abstractNumId w:val="16"/>
  </w:num>
  <w:num w:numId="18" w16cid:durableId="343435503">
    <w:abstractNumId w:val="14"/>
  </w:num>
  <w:num w:numId="19" w16cid:durableId="840122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AB"/>
    <w:rsid w:val="000A1AFD"/>
    <w:rsid w:val="000B4E2B"/>
    <w:rsid w:val="000B60E4"/>
    <w:rsid w:val="000C2000"/>
    <w:rsid w:val="00140D39"/>
    <w:rsid w:val="0016277A"/>
    <w:rsid w:val="00187698"/>
    <w:rsid w:val="00194FBD"/>
    <w:rsid w:val="001B35B8"/>
    <w:rsid w:val="001C5957"/>
    <w:rsid w:val="001D3DB1"/>
    <w:rsid w:val="001E53AD"/>
    <w:rsid w:val="00203A1C"/>
    <w:rsid w:val="0022659D"/>
    <w:rsid w:val="0028016B"/>
    <w:rsid w:val="00281E80"/>
    <w:rsid w:val="002A728A"/>
    <w:rsid w:val="002D0FCE"/>
    <w:rsid w:val="002D2F50"/>
    <w:rsid w:val="002F206E"/>
    <w:rsid w:val="002F3E82"/>
    <w:rsid w:val="00326FBB"/>
    <w:rsid w:val="003408AA"/>
    <w:rsid w:val="0037013F"/>
    <w:rsid w:val="003A4277"/>
    <w:rsid w:val="003A498E"/>
    <w:rsid w:val="003B4B7E"/>
    <w:rsid w:val="003F7D92"/>
    <w:rsid w:val="00414B98"/>
    <w:rsid w:val="004244A6"/>
    <w:rsid w:val="004339AF"/>
    <w:rsid w:val="004476BE"/>
    <w:rsid w:val="00472248"/>
    <w:rsid w:val="005156EA"/>
    <w:rsid w:val="00520755"/>
    <w:rsid w:val="00560678"/>
    <w:rsid w:val="00572DA0"/>
    <w:rsid w:val="00574E06"/>
    <w:rsid w:val="00582DE0"/>
    <w:rsid w:val="005E01D1"/>
    <w:rsid w:val="005E3A33"/>
    <w:rsid w:val="005F70FA"/>
    <w:rsid w:val="00652AE8"/>
    <w:rsid w:val="00667B7D"/>
    <w:rsid w:val="00695943"/>
    <w:rsid w:val="00696EC2"/>
    <w:rsid w:val="006978B8"/>
    <w:rsid w:val="006A4C0F"/>
    <w:rsid w:val="006B0E6C"/>
    <w:rsid w:val="006B2289"/>
    <w:rsid w:val="006D4BC8"/>
    <w:rsid w:val="006F2DA3"/>
    <w:rsid w:val="00706945"/>
    <w:rsid w:val="00735888"/>
    <w:rsid w:val="00743B53"/>
    <w:rsid w:val="00745032"/>
    <w:rsid w:val="00756570"/>
    <w:rsid w:val="0078274D"/>
    <w:rsid w:val="00783455"/>
    <w:rsid w:val="007A213E"/>
    <w:rsid w:val="007D4256"/>
    <w:rsid w:val="007E6398"/>
    <w:rsid w:val="00813D0F"/>
    <w:rsid w:val="008207A7"/>
    <w:rsid w:val="0084066E"/>
    <w:rsid w:val="008842CB"/>
    <w:rsid w:val="008B3D32"/>
    <w:rsid w:val="008E0C7A"/>
    <w:rsid w:val="009055A8"/>
    <w:rsid w:val="00906CBA"/>
    <w:rsid w:val="0091662F"/>
    <w:rsid w:val="009518CF"/>
    <w:rsid w:val="009639C3"/>
    <w:rsid w:val="00967EC5"/>
    <w:rsid w:val="0098687A"/>
    <w:rsid w:val="009A765D"/>
    <w:rsid w:val="009B03A0"/>
    <w:rsid w:val="009B09EC"/>
    <w:rsid w:val="009C0087"/>
    <w:rsid w:val="009C6EAD"/>
    <w:rsid w:val="00A35CD2"/>
    <w:rsid w:val="00A37C44"/>
    <w:rsid w:val="00A414AE"/>
    <w:rsid w:val="00A567B2"/>
    <w:rsid w:val="00A67824"/>
    <w:rsid w:val="00A779AB"/>
    <w:rsid w:val="00A91978"/>
    <w:rsid w:val="00AA568E"/>
    <w:rsid w:val="00AF20DD"/>
    <w:rsid w:val="00AF6F6A"/>
    <w:rsid w:val="00B00AC4"/>
    <w:rsid w:val="00B14532"/>
    <w:rsid w:val="00B17919"/>
    <w:rsid w:val="00B760A1"/>
    <w:rsid w:val="00BC10D8"/>
    <w:rsid w:val="00BC59D7"/>
    <w:rsid w:val="00BD7F7F"/>
    <w:rsid w:val="00BF1852"/>
    <w:rsid w:val="00C057B2"/>
    <w:rsid w:val="00C3548B"/>
    <w:rsid w:val="00C45821"/>
    <w:rsid w:val="00C45941"/>
    <w:rsid w:val="00C66F2D"/>
    <w:rsid w:val="00CB768C"/>
    <w:rsid w:val="00CE2EF4"/>
    <w:rsid w:val="00D16B13"/>
    <w:rsid w:val="00D209D7"/>
    <w:rsid w:val="00D60A13"/>
    <w:rsid w:val="00D628E3"/>
    <w:rsid w:val="00DE1DA8"/>
    <w:rsid w:val="00DF1D2A"/>
    <w:rsid w:val="00E02C44"/>
    <w:rsid w:val="00E071CE"/>
    <w:rsid w:val="00E14DF7"/>
    <w:rsid w:val="00E17BA2"/>
    <w:rsid w:val="00E266F6"/>
    <w:rsid w:val="00EC41E7"/>
    <w:rsid w:val="00EE24A7"/>
    <w:rsid w:val="00EE7614"/>
    <w:rsid w:val="00F460FF"/>
    <w:rsid w:val="00F54C23"/>
    <w:rsid w:val="00F60BED"/>
    <w:rsid w:val="00FB17AF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2A14D"/>
  <w14:defaultImageDpi w14:val="0"/>
  <w15:docId w15:val="{88E2EBEE-8F23-4A9E-A35C-232F8A3C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aultPara">
    <w:name w:val="Default Para"/>
    <w:uiPriority w:val="99"/>
  </w:style>
  <w:style w:type="character" w:customStyle="1" w:styleId="SYSHYPERTEXT">
    <w:name w:val="SYS_HYPERTEXT"/>
    <w:uiPriority w:val="99"/>
    <w:rPr>
      <w:color w:val="0000FF"/>
      <w:u w:val="single"/>
    </w:rPr>
  </w:style>
  <w:style w:type="paragraph" w:customStyle="1" w:styleId="Level1">
    <w:name w:val="Level 1"/>
    <w:basedOn w:val="Normal"/>
    <w:qFormat/>
    <w:rsid w:val="00783455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1080"/>
    </w:pPr>
    <w:rPr>
      <w:rFonts w:ascii="Arial" w:hAnsi="Arial"/>
      <w:b/>
    </w:rPr>
  </w:style>
  <w:style w:type="paragraph" w:customStyle="1" w:styleId="Level2">
    <w:name w:val="Level 2"/>
    <w:basedOn w:val="Normal"/>
    <w:link w:val="Level2Char"/>
    <w:qFormat/>
    <w:rsid w:val="00783455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540" w:hanging="540"/>
    </w:pPr>
    <w:rPr>
      <w:rFonts w:ascii="Arial" w:hAnsi="Arial"/>
    </w:rPr>
  </w:style>
  <w:style w:type="paragraph" w:customStyle="1" w:styleId="Level3">
    <w:name w:val="Level 3"/>
    <w:basedOn w:val="Normal"/>
    <w:link w:val="Level3Char"/>
    <w:qFormat/>
    <w:rsid w:val="00783455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540"/>
    </w:pPr>
    <w:rPr>
      <w:rFonts w:ascii="Arial" w:hAnsi="Arial"/>
    </w:rPr>
  </w:style>
  <w:style w:type="paragraph" w:customStyle="1" w:styleId="Level4">
    <w:name w:val="Level 4"/>
    <w:basedOn w:val="Normal"/>
    <w:link w:val="Level4Char"/>
    <w:rsid w:val="00783455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620" w:hanging="540"/>
    </w:pPr>
    <w:rPr>
      <w:rFonts w:ascii="Arial" w:hAnsi="Arial"/>
    </w:rPr>
  </w:style>
  <w:style w:type="paragraph" w:customStyle="1" w:styleId="Level5">
    <w:name w:val="Level 5"/>
    <w:basedOn w:val="Level4"/>
    <w:qFormat/>
    <w:rsid w:val="00783455"/>
    <w:pPr>
      <w:numPr>
        <w:ilvl w:val="4"/>
      </w:numPr>
      <w:ind w:left="0" w:firstLine="0"/>
    </w:pPr>
  </w:style>
  <w:style w:type="character" w:customStyle="1" w:styleId="Level4Char">
    <w:name w:val="Level 4 Char"/>
    <w:link w:val="Level4"/>
    <w:locked/>
    <w:rsid w:val="00783455"/>
    <w:rPr>
      <w:rFonts w:ascii="Arial" w:hAnsi="Arial"/>
      <w:sz w:val="20"/>
    </w:rPr>
  </w:style>
  <w:style w:type="character" w:customStyle="1" w:styleId="Level2Char">
    <w:name w:val="Level 2 Char"/>
    <w:link w:val="Level2"/>
    <w:locked/>
    <w:rsid w:val="00783455"/>
    <w:rPr>
      <w:rFonts w:ascii="Arial" w:hAnsi="Arial"/>
      <w:sz w:val="20"/>
    </w:rPr>
  </w:style>
  <w:style w:type="character" w:customStyle="1" w:styleId="Level3Char">
    <w:name w:val="Level 3 Char"/>
    <w:link w:val="Level3"/>
    <w:locked/>
    <w:rsid w:val="00783455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967E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67EC5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967E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67EC5"/>
    <w:rPr>
      <w:rFonts w:ascii="Times New Roman" w:hAnsi="Times New Roman" w:cs="Times New Roman"/>
      <w:sz w:val="20"/>
    </w:rPr>
  </w:style>
  <w:style w:type="character" w:styleId="Hyperlink">
    <w:name w:val="Hyperlink"/>
    <w:uiPriority w:val="99"/>
    <w:rsid w:val="004476BE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476BE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uiPriority w:val="99"/>
    <w:rsid w:val="002F3E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mifab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13BDE44F02443B770FF27053BEE63" ma:contentTypeVersion="14" ma:contentTypeDescription="Create a new document." ma:contentTypeScope="" ma:versionID="7aa658eeeb787237f3f1abb2f22f9fed">
  <xsd:schema xmlns:xsd="http://www.w3.org/2001/XMLSchema" xmlns:xs="http://www.w3.org/2001/XMLSchema" xmlns:p="http://schemas.microsoft.com/office/2006/metadata/properties" xmlns:ns3="acfbfb70-8929-45fa-bf1c-41a0e8756468" xmlns:ns4="55be6781-c32d-4f4d-a342-8268f3806091" targetNamespace="http://schemas.microsoft.com/office/2006/metadata/properties" ma:root="true" ma:fieldsID="67a08585e4545c644d1d307c3e2c1c98" ns3:_="" ns4:_="">
    <xsd:import namespace="acfbfb70-8929-45fa-bf1c-41a0e8756468"/>
    <xsd:import namespace="55be6781-c32d-4f4d-a342-8268f38060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bfb70-8929-45fa-bf1c-41a0e87564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e6781-c32d-4f4d-a342-8268f3806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28658-F48A-4A01-ACA4-7D53A3656B49}">
  <ds:schemaRefs>
    <ds:schemaRef ds:uri="http://purl.org/dc/terms/"/>
    <ds:schemaRef ds:uri="http://schemas.microsoft.com/office/infopath/2007/PartnerControls"/>
    <ds:schemaRef ds:uri="acfbfb70-8929-45fa-bf1c-41a0e8756468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5be6781-c32d-4f4d-a342-8268f380609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6D0F78-B1F3-452C-B8CB-8F724B7E8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9E37D-643A-4429-84F4-E6CF4B12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bfb70-8929-45fa-bf1c-41a0e8756468"/>
    <ds:schemaRef ds:uri="55be6781-c32d-4f4d-a342-8268f3806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22 13 18 </vt:lpstr>
    </vt:vector>
  </TitlesOfParts>
  <Manager/>
  <Company>www.mifab.com</Company>
  <LinksUpToDate>false</LinksUpToDate>
  <CharactersWithSpaces>2417</CharactersWithSpaces>
  <SharedDoc>false</SharedDoc>
  <HyperlinkBase>www.mifab.com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22 13 18</dc:title>
  <dc:subject>Drainage and Vent Piping Specialties</dc:subject>
  <dc:creator>ZeroDocs.com</dc:creator>
  <cp:keywords>trench drains and dates, floor drains, drainage pipe cleanouts</cp:keywords>
  <dc:description>CSI 3-part specification guide text for drainage and vent piping specialties by MIFAB - ZeroDocs.com</dc:description>
  <cp:lastModifiedBy>Cassidy Conrad</cp:lastModifiedBy>
  <cp:revision>2</cp:revision>
  <cp:lastPrinted>2021-07-26T18:23:00Z</cp:lastPrinted>
  <dcterms:created xsi:type="dcterms:W3CDTF">2022-10-14T14:43:00Z</dcterms:created>
  <dcterms:modified xsi:type="dcterms:W3CDTF">2022-10-14T14:43:00Z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0x0101001C913BDE44F02443B770FF27053BEE63</vt:lpwstr>
  </property>
</Properties>
</file>